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96" w:type="dxa"/>
        <w:tblInd w:w="-851" w:type="dxa"/>
        <w:tblLook w:val="04A0" w:firstRow="1" w:lastRow="0" w:firstColumn="1" w:lastColumn="0" w:noHBand="0" w:noVBand="1"/>
      </w:tblPr>
      <w:tblGrid>
        <w:gridCol w:w="724"/>
        <w:gridCol w:w="6931"/>
        <w:gridCol w:w="1985"/>
        <w:gridCol w:w="5956"/>
      </w:tblGrid>
      <w:tr w:rsidR="0015558A" w:rsidRPr="00482AD7" w14:paraId="7B7918B7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8981" w14:textId="6105E4FB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D23"/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  <w:bookmarkEnd w:id="0"/>
          </w:p>
        </w:tc>
      </w:tr>
      <w:tr w:rsidR="0015558A" w:rsidRPr="00482AD7" w14:paraId="36E6FF23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123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เทศบาลตำบลวังศาลา</w:t>
            </w:r>
          </w:p>
        </w:tc>
      </w:tr>
      <w:tr w:rsidR="0015558A" w:rsidRPr="00482AD7" w14:paraId="0495E2E7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AC1E" w14:textId="5C22222F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อำเภอท่าม่วง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จังหวัดกาญจนบุรี</w:t>
            </w:r>
          </w:p>
        </w:tc>
      </w:tr>
      <w:tr w:rsidR="00971737" w:rsidRPr="00482AD7" w14:paraId="2D42194C" w14:textId="77777777" w:rsidTr="0015558A">
        <w:trPr>
          <w:trHeight w:val="2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FE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4B9A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19E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08BD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1737" w:rsidRPr="00482AD7" w14:paraId="5327A984" w14:textId="77777777" w:rsidTr="0015558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3BE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9E6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AF1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62D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971737" w:rsidRPr="00482AD7" w14:paraId="1F0C539A" w14:textId="77777777" w:rsidTr="0015558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12A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96F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โครงการติดตั้งระบบกล้องวงจรปิดภายในหมู่บ้าน หมู่ที่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1BF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500000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75A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01832138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080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8AA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โดยติดตั้งกล้องโทรทัศน์วงจรปิดชนิดเครือข่าย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แบบมุมมองคงที่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F24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690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971737" w:rsidRPr="00482AD7" w14:paraId="2A220E12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20B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996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สำหรับติดตั้งภายนอกอาคาร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BFE0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C01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4A5B53E3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889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6165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โครงการติดตั้งระบบกล้องวงจรปิดภายในหมู่บ้าน หมู่ที่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5DC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500000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297C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6CCD523B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D2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011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โดยติดตั้งกล้องโทรทัศน์วงจรปิดชนิดเครือข่าย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แบบมุมมองคงที่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370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200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6F800F40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94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61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สำหรับติดตั้งภายนอกอาคาร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1E2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BDA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0C1A8E8F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0B0E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D4D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โครงการติดตั้งระบบกล้องวงจรปิดหมู่บ้านวังศาลาการ์เด้นท์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94F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500000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FB6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049A6CB4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C10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91B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โดยติดตั้งกล้องโทรทัศน์วงจรปิดชนิดเครือข่าย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แบบมุมมองคงที่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FC9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D26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77C43398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E55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4467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สำหรับติดตั้งภายนอกอาคาร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3D85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7E6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06F79EF0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49E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EB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โครงการก่อสร้างลานคอนกรีต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เอนกประสงค์หน้าสำนักงานเทศบาล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EA1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454600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C16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305DB8AF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07F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AA6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พื้นที่ไม่น้อยกว่า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750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290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0767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7FF5C088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E93E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B6E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8A645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8EC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22465DDA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9D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6132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จัดซื้อครุภัณฑ์ยานพาหนะและขนส่ง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ประเภทรถบรรทุกขยะ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7C3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2500000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A3D7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25ABABF9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398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E460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ขนาด ๖ ตัน ๖ ล้อ ปริมาตรกระบอกสูบไม่น้อยกว่า ๖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๐๐๐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ซีซี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20E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FDD4" w14:textId="1FAC90DA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ธันวาคม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2566</w:t>
            </w:r>
          </w:p>
        </w:tc>
      </w:tr>
      <w:tr w:rsidR="00971737" w:rsidRPr="00482AD7" w14:paraId="775187A7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2FE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461F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หรือกำลังเครื่องยนต์ไม่ต่ำกว่า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๑๗๐ กิโลวัตต์ แบบอัดท้าย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FC9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D55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2AF4C9E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071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7C6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8793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19A6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58A" w:rsidRPr="00482AD7" w14:paraId="6B538D93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6AE9" w14:textId="77777777" w:rsidR="0015558A" w:rsidRDefault="0015558A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7FE3C62D" w14:textId="77777777" w:rsidR="0015558A" w:rsidRDefault="0015558A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BF2592B" w14:textId="18473C5F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แบบเปิดเผยข้อมูลการใช้จ่ายเงินสะสมขององค์กรปกครองส่วนท้องถิ่น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5558A" w:rsidRPr="00482AD7" w14:paraId="50AE6B39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4120" w14:textId="4BDC584A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หน่วยงาน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เทศบาลตำบลวังศาลา</w:t>
            </w:r>
          </w:p>
        </w:tc>
      </w:tr>
      <w:tr w:rsidR="0015558A" w:rsidRPr="00482AD7" w14:paraId="15257BB4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45AA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อำเภอท่าม่วง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จังหวัดกาญจนบุรี</w:t>
            </w:r>
          </w:p>
        </w:tc>
      </w:tr>
      <w:tr w:rsidR="00971737" w:rsidRPr="00482AD7" w14:paraId="05A2907E" w14:textId="77777777" w:rsidTr="0015558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581E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6BC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E5A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CCC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971737" w:rsidRPr="00482AD7" w14:paraId="485E104E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F83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6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D935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727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499,300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F92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557E5934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509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529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120.00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ท่อน พร้อมบ่อพัก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A13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0C8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09F841B1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08A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52DE" w14:textId="64792C8B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บ้าน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00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499300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C7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6E83EC83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CDB7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919D" w14:textId="62C16D8B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อุทุมพร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120.00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ท่อน พร้อมบ่อพัก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0D5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FCF5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3F4F068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4F8E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8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DF12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โครงการก่อสร้างถนน คสล.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ซอยบ้านคุณอริยะ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58E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753800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8BEF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7471CC44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0D1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C6A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ยาว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185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หนา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มตร</w:t>
            </w:r>
            <w:proofErr w:type="spellEnd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ยาว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CD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86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7472D740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317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15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มีพื้นที่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1,181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ตร.ม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B2E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BBCF" w14:textId="77F2340F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4A77CBB8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B76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9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955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พร้อมอุปกรณ์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7AA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480900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4F1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25F7355A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2BAE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BAA3F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4F0C6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8DC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761AEB0B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8A6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2B1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แยกซอย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99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470300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5CC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274A42B7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FE1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337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106.00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ท่อน พร้อมบ่อพัก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2FD4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8154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54154989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401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11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BBD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โครงการปรับปรุงผิวจราจรแอส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อย</w:t>
            </w:r>
            <w:proofErr w:type="spellEnd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กรีต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ถนนสายท่าแค-หัวพง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ษ์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599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486200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C9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3E17074A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F03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5AFC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กว้าง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6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185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มีพื้นที่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1,110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ตรม.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BB5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B69A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58FFCBB3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77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12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613F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โครงการติดตั้งไฟฟ้าแสงสว่างแบบกิ่งเดี่ยว หมู่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B25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495400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52A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32960EE9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759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AA48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พร้อมอุปกรณ์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5E9F7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814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0D64A5E2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D35E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13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8502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3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589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495400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9CC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6BB3C20E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5B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BCFA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พร้อมอุปกรณ์จำนวน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B31E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859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5DB1139F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941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53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B8F1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C49A" w14:textId="1042D463" w:rsidR="00482AD7" w:rsidRPr="00482AD7" w:rsidRDefault="00482AD7" w:rsidP="0048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58A" w:rsidRPr="00482AD7" w14:paraId="63D44B5A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8D03" w14:textId="77777777" w:rsid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6D4AA622" w14:textId="43815506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แบบเปิดเผยข้อมูลการใช้จ่ายเงินสะสมขององค์กรปกครองส่วนท้องถิ่น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5558A" w:rsidRPr="00482AD7" w14:paraId="7369C20D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B63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เทศบาลตำบลวังศาลา</w:t>
            </w:r>
          </w:p>
        </w:tc>
      </w:tr>
      <w:tr w:rsidR="0015558A" w:rsidRPr="00482AD7" w14:paraId="18ADC7C2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72C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อำเภอท่าม่วง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จังหวัดกาญจนบุรี</w:t>
            </w:r>
          </w:p>
        </w:tc>
      </w:tr>
      <w:tr w:rsidR="00971737" w:rsidRPr="00482AD7" w14:paraId="6A0E0A58" w14:textId="77777777" w:rsidTr="0015558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2F4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5DE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862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127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971737" w:rsidRPr="00482AD7" w14:paraId="016EF85D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00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14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EEA0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6F4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499,300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DA00" w14:textId="34231D4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785BC98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AA6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081C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120.00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ท่อน พร้อมบ่อพัก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059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FA7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34F11F4B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042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15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2A5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วังศาลาการ์เด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้น</w:t>
            </w:r>
            <w:proofErr w:type="spellEnd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สูง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4F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495400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BBFA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0CC118E2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3FF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39CC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พร้อมอุปกรณ์จำนวน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A4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D74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07B59F81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4D0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16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BE7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ข้างสถานีบริการน้ำบางจาก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9D0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495400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4D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35269F8D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C8B7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4FEC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เมตรพร้อมอุปกรณ์จำนวน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50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355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743AD1D3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C69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17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EEB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โครงการฝังท่อระบายน้ำคอนกรีตเสริมเหล็กพร้อมบ่อพักหมู่ที่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ซอยช้านครูเจี๊ยบ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BEF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499300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2907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161CB0B0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752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296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120.00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ท่อน พร้อมบ่อพัก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0B5F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17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533EA28F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121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18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31D5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โครงการก่อสร้างถนนคอนกรีตเสริมเหล็ก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ซอยบ้านคุณสุดใจ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8FA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303700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846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6A8553FB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2FE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7BBF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มีพื้นที่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470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ตรม.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3F9E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9AA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4D89EDAF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B76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19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9202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โครงการปรับปรุงผิวจราจรแอส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ต่อตากของเดิม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468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486100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3675" w14:textId="1F7E5A38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26B7D2C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41D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CB3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FAD4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83A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2A803BC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AA7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0AA5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ช่วงที่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150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พื้นที่รวม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1,100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ตรม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2220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2D7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744DD27B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D30E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20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756F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โครงการปรับปรุงผิวจราจรแอส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9C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492400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F03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3DEFF96B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B67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5B25A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ยาว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275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พื้นที่รวม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1,100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ตรม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7F17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36F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15558A" w:rsidRPr="00482AD7" w14:paraId="4FEAC460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39FD" w14:textId="37A1AF39" w:rsid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0F572756" w14:textId="77777777" w:rsid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299830CD" w14:textId="77777777" w:rsidR="0015558A" w:rsidRDefault="0015558A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A404D85" w14:textId="603698FE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แบบเปิดเผยข้อมูลการใช้จ่ายเงินสะสมขององค์กรปกครองส่วนท้องถิ่น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5558A" w:rsidRPr="00482AD7" w14:paraId="506C8694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87A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หน่วยงาน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เทศบาลตำบลวังศาลา</w:t>
            </w:r>
          </w:p>
        </w:tc>
      </w:tr>
      <w:tr w:rsidR="0015558A" w:rsidRPr="00482AD7" w14:paraId="68B74538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BA1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อำเภอท่าม่วง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จังหวัดกาญจนบุรี</w:t>
            </w:r>
          </w:p>
        </w:tc>
      </w:tr>
      <w:tr w:rsidR="00971737" w:rsidRPr="00482AD7" w14:paraId="3C536C63" w14:textId="77777777" w:rsidTr="0015558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642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6B8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3D2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384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971737" w:rsidRPr="00482AD7" w14:paraId="64C08BBD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F55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21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1F1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ระบบประปาหมู่บ้าน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4FB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355,000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9061" w14:textId="39E900EF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71C127A9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BBD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CE72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แบบบาดาลขนาดใหญ่มากภายในบริเวณเทศบาลวังศาลา หมู่ที่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ACC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2A94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680CD915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6B9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662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73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ท่อน พร้อมบ่อพัก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7A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12F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328D295C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F9C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22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5F3F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1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สูง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DBD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495400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1E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5D8BDB19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765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142E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พร้อมอุปกรณ์จำนวน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4B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3C5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71BFC9F9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3F9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23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18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โครงการฝังท่อระบายน้ำคอนกรีตเสริมเหล็กพร้อมบ่อพักหมู่ที่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D69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499300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634A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4FA5E59F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493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B9C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120.00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ท่อน พร้อมบ่อพัก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C997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582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4FE1CF13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D35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24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5F04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โครงการปรับปรุงผิวจราจรแอส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ซอยบ้านคุณเกรียงศักดิ์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FA3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492400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E63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41D8A68F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ED9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54E1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ขนาดพื้นที่ไม่น้อยกว่า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1,098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ตรม.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2A39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0D9A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79D5305D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9F1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A80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โครงการปรับปรุงผิวจราจรแอส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ติกคอนกรีต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ทางลงแม่น้ำ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94E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435300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D1B1" w14:textId="0C746496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4F998BF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616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EDC4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197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พื้นที่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985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ตรม.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54F3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A22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5AF38A92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40B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26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CED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โครงการก่อสร้างถนนคอนกรีตเสริมเหล็ก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ซอยบ้านลุงขาว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62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488300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8F1A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5ACD1A2C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F0B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B332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3.50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270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พื้นที่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945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ตรม.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5B39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59B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5EDF5064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EF8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27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532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โครงการก่อสร้างถนนคอนกรีตเสริมเหล็ก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ซอยบ้านคุณศรีประภา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BB7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497600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666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62563505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02A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E2027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ยาว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205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0.15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พื้นที่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820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ตรม.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43217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5F7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75C3C46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EF4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28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AD2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โครงการฝังท่อระบายน้ำคอนกรีตเสริมเหล็กพร้อมบ่อพักหมู่ที่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2B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499300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E8A5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1B42CCA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1A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72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120.00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ท่อน พร้อมบ่อพัก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บ่อ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C71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6D80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462FFDB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CD9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69DA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D963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9B49" w14:textId="5B3A4611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58A" w:rsidRPr="00482AD7" w14:paraId="3876C074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FFD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แบบเปิดเผยข้อมูลการใช้จ่ายเงินสะสมขององค์กรปกครองส่วนท้องถิ่น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5558A" w:rsidRPr="00482AD7" w14:paraId="337697A6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FF9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เทศบาลตำบลวังศาลา</w:t>
            </w:r>
          </w:p>
        </w:tc>
      </w:tr>
      <w:tr w:rsidR="0015558A" w:rsidRPr="00482AD7" w14:paraId="2F03493D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48EB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อำเภอท่าม่วง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จังหวัดกาญจนบุรี</w:t>
            </w:r>
          </w:p>
        </w:tc>
      </w:tr>
      <w:tr w:rsidR="00971737" w:rsidRPr="00482AD7" w14:paraId="2356FB8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655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1BE2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9B2B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BA62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1737" w:rsidRPr="00482AD7" w14:paraId="6ACA0279" w14:textId="77777777" w:rsidTr="0015558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06D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502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966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C9C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971737" w:rsidRPr="00482AD7" w14:paraId="57306A0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CFF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57A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โครงการปรับปรุงซ่อมแซมผิวจราจรแอส</w:t>
            </w:r>
            <w:proofErr w:type="spellStart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สี่แยกหนองเสือ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41E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499,200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7F5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6477CEFC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935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7F1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เชื่อม ม.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กว้าง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ยาว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105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0.07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C97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40E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1ED4909B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770E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30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484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813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499300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2E78" w14:textId="4BDC7E8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7688974F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4A1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47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120.00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 พร้อมบ่อพัก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4AC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D9C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1F478AEC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AC3E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31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B664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ซอย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8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เชื่อม ซ.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B8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499300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9A9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724BAC65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C5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64F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120.00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ท่อน พร้อมบ่อพัก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31A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F9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46E34982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93A7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32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5C57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4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พร้อมอุปกรณ์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3F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480900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A98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330AF8FB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DE6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C485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04EE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F1B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26353A8D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7B5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33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ACD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5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พร้อมอุปกรณ์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7D5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480900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516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6648A992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092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0773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A1C2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B25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19B4ACC5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35B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34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46C7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พร้อมอุปกรณ์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0FB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480900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CE00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5D85EC08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C21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6622B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CA7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E01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3B2A2D79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DDA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35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14F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พร้อมอุปกรณ์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956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480900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A7C6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588E4780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4CED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7155C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4E8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5E4B" w14:textId="761CD28E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3860FE5E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D4B0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3FF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2937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F7F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1737" w:rsidRPr="00482AD7" w14:paraId="01886616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34EF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BE6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EF0D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8EB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1737" w:rsidRPr="00482AD7" w14:paraId="7E5503D3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1389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5BCA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44B3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6B94" w14:textId="564B79C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5558A" w:rsidRPr="00482AD7" w14:paraId="48AB3CE1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A79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lastRenderedPageBreak/>
              <w:t>แบบเปิดเผยข้อมูลการใช้จ่ายเงินสะสมขององค์กรปกครองส่วนท้องถิ่น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15558A" w:rsidRPr="00482AD7" w14:paraId="1FE7C43F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B4D77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เทศบาลตำบลวังศาลา</w:t>
            </w:r>
          </w:p>
        </w:tc>
      </w:tr>
      <w:tr w:rsidR="0015558A" w:rsidRPr="00482AD7" w14:paraId="20A933C5" w14:textId="77777777" w:rsidTr="0015558A">
        <w:trPr>
          <w:trHeight w:val="495"/>
        </w:trPr>
        <w:tc>
          <w:tcPr>
            <w:tcW w:w="15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5BA9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อำเภอท่าม่วง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จังหวัดกาญจนบุรี</w:t>
            </w:r>
          </w:p>
        </w:tc>
      </w:tr>
      <w:tr w:rsidR="00971737" w:rsidRPr="00482AD7" w14:paraId="19E94020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CA16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6656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E1DC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8EFD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71737" w:rsidRPr="00482AD7" w14:paraId="402FA9C1" w14:textId="77777777" w:rsidTr="0015558A">
        <w:trPr>
          <w:trHeight w:val="4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D8A7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4E0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ชื่อโครงการ/รายละเอียดโครงการ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D701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จำนวนงบประมาณ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1C4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ได้รับอนุมัติ</w:t>
            </w:r>
          </w:p>
        </w:tc>
      </w:tr>
      <w:tr w:rsidR="00971737" w:rsidRPr="00482AD7" w14:paraId="057E4645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172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36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C674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โครงการติดตั้งไฟฟ้าแสงสว่างแบบกิ่งเดี่ยว หมู่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พร้อมอุปกรณ์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377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480900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BC93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0FF4AA28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8A0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0009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7318A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2D90" w14:textId="63A3257B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3623D352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86E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37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A1CF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โครงการฝังท่อระบายน้ำคอนกรีตเสริมเหล็กพร้อมบ่อพัก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หมู่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2 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ศาลาการเกษตร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8E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499300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02B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1E9B7175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AF48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235E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ท่อขนาด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0.60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ระยะทางประมาณ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70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883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9EBC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4DCF53C4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633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>38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A99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โครงการติดตั้งไฟฟ้าแสงสว่างแบบกิ่งเดี่ยว หมู่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9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สูง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 9.00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พร้อมอุปกรณ์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EEAF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480900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677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ได้รับอนุมัติจากการประชุมสภาเทศบาลตำบลวังศาลา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สมัยวิสามัญ</w:t>
            </w:r>
          </w:p>
        </w:tc>
      </w:tr>
      <w:tr w:rsidR="00971737" w:rsidRPr="00482AD7" w14:paraId="0B0D8DA2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52A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7CED1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จำนวน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 xml:space="preserve">12 </w:t>
            </w: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:cs/>
                <w14:ligatures w14:val="none"/>
              </w:rPr>
              <w:t>ชุด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0A14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9F85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สมัยที่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ประจำปี พ.ศ.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2566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เมื่อวันที่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21 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482AD7">
              <w:rPr>
                <w:rFonts w:ascii="TH SarabunIT๙" w:eastAsia="Times New Roman" w:hAnsi="TH SarabunIT๙" w:cs="TH SarabunIT๙"/>
                <w:kern w:val="0"/>
                <w:sz w:val="32"/>
                <w:szCs w:val="32"/>
                <w14:ligatures w14:val="none"/>
              </w:rPr>
              <w:t xml:space="preserve"> 2566</w:t>
            </w:r>
          </w:p>
        </w:tc>
      </w:tr>
      <w:tr w:rsidR="00971737" w:rsidRPr="00482AD7" w14:paraId="1D75C8F3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2AF0" w14:textId="5CC4E35F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EFDAC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68A13" w14:textId="49FF2896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C588" w14:textId="7DD75C5C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</w:tr>
      <w:tr w:rsidR="00971737" w:rsidRPr="00482AD7" w14:paraId="3E39F3CC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23C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66B2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B4E0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B2B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519DB9EC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AB9B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6329F" w14:textId="342AFABF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0EB63" w14:textId="77777777" w:rsidR="00482AD7" w:rsidRPr="00482AD7" w:rsidRDefault="00482AD7" w:rsidP="00482A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DE79" w14:textId="2E0239B6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71737" w:rsidRPr="00482AD7" w14:paraId="0464B6BE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7724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i/>
                <w:iCs/>
                <w:color w:val="FF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62D7" w14:textId="0C0FF70B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A5E1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5F10" w14:textId="266CCC44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  <w:r w:rsidRPr="00482AD7">
              <w:rPr>
                <w:rFonts w:ascii="TH SarabunIT๙" w:eastAsia="Times New Roman" w:hAnsi="TH SarabunIT๙" w:cs="TH SarabunIT๙"/>
                <w:noProof/>
                <w:color w:val="000000"/>
                <w:kern w:val="0"/>
                <w:sz w:val="32"/>
                <w:szCs w:val="3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DA629A" wp14:editId="5E49A771">
                      <wp:simplePos x="0" y="0"/>
                      <wp:positionH relativeFrom="column">
                        <wp:posOffset>-735330</wp:posOffset>
                      </wp:positionH>
                      <wp:positionV relativeFrom="paragraph">
                        <wp:posOffset>-3810</wp:posOffset>
                      </wp:positionV>
                      <wp:extent cx="3609975" cy="1952625"/>
                      <wp:effectExtent l="0" t="0" r="0" b="0"/>
                      <wp:wrapNone/>
                      <wp:docPr id="6" name="Text 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292B6C7-2005-4BC4-93CB-83CA4D7F20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9526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009D021" w14:textId="71E4E2A5" w:rsidR="00482AD7" w:rsidRPr="00482AD7" w:rsidRDefault="00482AD7" w:rsidP="00482AD7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="004412DE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ab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ผู้รับรองข้อมูล    </w:t>
                                  </w:r>
                                </w:p>
                                <w:p w14:paraId="4C79A446" w14:textId="60203FFE" w:rsidR="00482AD7" w:rsidRDefault="004412DE" w:rsidP="00482AD7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82BBB13" wp14:editId="163CDE8A">
                                        <wp:extent cx="520065" cy="2186260"/>
                                        <wp:effectExtent l="62548" t="51752" r="56832" b="37783"/>
                                        <wp:docPr id="14" name="รูปภาพ 13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5BD93283-C918-E16C-87C7-AAF71C5960BB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รูปภาพ 13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5BD93283-C918-E16C-87C7-AAF71C5960BB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4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5">
                                                          <a14:imgEffect>
                                                            <a14:brightnessContrast bright="40000" contrast="4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52863" t="26246" r="25433" b="47083"/>
                                                <a:stretch/>
                                              </pic:blipFill>
                                              <pic:spPr>
                                                <a:xfrm rot="16200000">
                                                  <a:off x="0" y="0"/>
                                                  <a:ext cx="526123" cy="2211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>
                                                  <a:reflection blurRad="825500" stA="0" endPos="65000" dist="50800" dir="5400000" sy="-100000" algn="bl" rotWithShape="0"/>
                                                </a:effectLst>
                                                <a:scene3d>
                                                  <a:camera prst="orthographicFront"/>
                                                  <a:lightRig rig="threePt" dir="t"/>
                                                </a:scene3d>
                                                <a:sp3d extrusionH="76200">
                                                  <a:extrusionClr>
                                                    <a:sysClr val="window" lastClr="FFFFFF"/>
                                                  </a:extrusionClr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541484B" w14:textId="55A55E3E" w:rsidR="00482AD7" w:rsidRDefault="00482AD7" w:rsidP="00482AD7">
                                  <w:pPr>
                                    <w:pStyle w:val="a5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 w:rsidR="004412DE">
                                    <w:rPr>
                                      <w:rFonts w:hint="cs"/>
                                      <w:cs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s/>
                                    </w:rPr>
                                    <w:t>(นางสุริยาพร   ปวุตินันท์)</w:t>
                                  </w:r>
                                </w:p>
                                <w:p w14:paraId="047F24A4" w14:textId="77777777" w:rsidR="00482AD7" w:rsidRDefault="00482AD7" w:rsidP="00482AD7">
                                  <w:pPr>
                                    <w:pStyle w:val="a5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cs/>
                                    </w:rPr>
                                    <w:t xml:space="preserve">    ตำแหน่ง     ปลัดเทศบาลตำบลวังศาลา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A62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7.9pt;margin-top:-.3pt;width:284.25pt;height:1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" filled="f" stroked="f">
                      <v:textbox>
                        <w:txbxContent>
                          <w:p w14:paraId="1009D021" w14:textId="71E4E2A5" w:rsidR="00482AD7" w:rsidRPr="00482AD7" w:rsidRDefault="00482AD7" w:rsidP="00482AD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4412DE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ผู้รับรองข้อมูล    </w:t>
                            </w:r>
                          </w:p>
                          <w:p w14:paraId="4C79A446" w14:textId="60203FFE" w:rsidR="00482AD7" w:rsidRDefault="004412DE" w:rsidP="00482AD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BBB13" wp14:editId="163CDE8A">
                                  <wp:extent cx="520065" cy="2186260"/>
                                  <wp:effectExtent l="62548" t="51752" r="56832" b="37783"/>
                                  <wp:docPr id="14" name="รูปภาพ 1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5BD93283-C918-E16C-87C7-AAF71C5960BB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รูปภาพ 1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5BD93283-C918-E16C-87C7-AAF71C5960BB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rightnessContrast bright="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863" t="26246" r="25433" b="47083"/>
                                          <a:stretch/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526123" cy="2211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reflection blurRad="825500" stA="0" endPos="65000" dist="50800" dir="5400000" sy="-100000" algn="bl" rotWithShape="0"/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extrusionH="76200">
                                            <a:extrusionClr>
                                              <a:sysClr val="window" lastClr="FFFFFF"/>
                                            </a:extrusion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41484B" w14:textId="55A55E3E" w:rsidR="00482AD7" w:rsidRDefault="00482AD7" w:rsidP="00482AD7">
                            <w:pPr>
                              <w:pStyle w:val="a5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4412DE"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cs/>
                              </w:rPr>
                              <w:t>(นางสุริยาพร   ปวุตินันท์)</w:t>
                            </w:r>
                          </w:p>
                          <w:p w14:paraId="047F24A4" w14:textId="77777777" w:rsidR="00482AD7" w:rsidRDefault="00482AD7" w:rsidP="00482AD7">
                            <w:pPr>
                              <w:pStyle w:val="a5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 ตำแหน่ง     ปลัดเทศบาลตำบลวังศาลา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71737" w:rsidRPr="00482AD7" w14:paraId="2A953F7D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46E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E862" w14:textId="19C23D09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cs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B09F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2A65D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71737" w:rsidRPr="00482AD7" w14:paraId="70A035B9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6212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2734" w14:textId="62C947D5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C77C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9D8D4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71737" w:rsidRPr="00482AD7" w14:paraId="64B4C6D9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EC06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78B9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232D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66A9C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  <w:tr w:rsidR="00971737" w:rsidRPr="00482AD7" w14:paraId="3E4E7F1D" w14:textId="77777777" w:rsidTr="0015558A">
        <w:trPr>
          <w:trHeight w:val="49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6D6B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5BA3" w14:textId="497F5EF2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E24" w14:textId="77777777" w:rsidR="00482AD7" w:rsidRPr="00482AD7" w:rsidRDefault="00482AD7" w:rsidP="00482A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F03B8" w14:textId="77777777" w:rsidR="00482AD7" w:rsidRPr="00482AD7" w:rsidRDefault="00482AD7" w:rsidP="00482A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47596B7A" w14:textId="77777777" w:rsidR="001229ED" w:rsidRDefault="001229ED"/>
    <w:sectPr w:rsidR="001229ED" w:rsidSect="00E32E32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D7"/>
    <w:rsid w:val="001229ED"/>
    <w:rsid w:val="0015558A"/>
    <w:rsid w:val="00416859"/>
    <w:rsid w:val="004412DE"/>
    <w:rsid w:val="00482AD7"/>
    <w:rsid w:val="00971737"/>
    <w:rsid w:val="00E3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4C8C"/>
  <w15:chartTrackingRefBased/>
  <w15:docId w15:val="{FE0565A0-D649-4CEE-92DE-BD160818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2AD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82AD7"/>
    <w:rPr>
      <w:color w:val="954F72"/>
      <w:u w:val="single"/>
    </w:rPr>
  </w:style>
  <w:style w:type="paragraph" w:customStyle="1" w:styleId="msonormal0">
    <w:name w:val="msonormal"/>
    <w:basedOn w:val="a"/>
    <w:rsid w:val="00482AD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font5">
    <w:name w:val="font5"/>
    <w:basedOn w:val="a"/>
    <w:rsid w:val="00482AD7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color w:val="000000"/>
      <w:kern w:val="0"/>
      <w:sz w:val="32"/>
      <w:szCs w:val="32"/>
      <w14:ligatures w14:val="none"/>
    </w:rPr>
  </w:style>
  <w:style w:type="paragraph" w:customStyle="1" w:styleId="xl63">
    <w:name w:val="xl63"/>
    <w:basedOn w:val="a"/>
    <w:rsid w:val="00482AD7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64">
    <w:name w:val="xl64"/>
    <w:basedOn w:val="a"/>
    <w:rsid w:val="00482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65">
    <w:name w:val="xl65"/>
    <w:basedOn w:val="a"/>
    <w:rsid w:val="00482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kern w:val="0"/>
      <w:sz w:val="32"/>
      <w:szCs w:val="32"/>
      <w14:ligatures w14:val="none"/>
    </w:rPr>
  </w:style>
  <w:style w:type="paragraph" w:customStyle="1" w:styleId="xl66">
    <w:name w:val="xl66"/>
    <w:basedOn w:val="a"/>
    <w:rsid w:val="00482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67">
    <w:name w:val="xl67"/>
    <w:basedOn w:val="a"/>
    <w:rsid w:val="00482A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68">
    <w:name w:val="xl68"/>
    <w:basedOn w:val="a"/>
    <w:rsid w:val="00482A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69">
    <w:name w:val="xl69"/>
    <w:basedOn w:val="a"/>
    <w:rsid w:val="00482A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kern w:val="0"/>
      <w:sz w:val="32"/>
      <w:szCs w:val="32"/>
      <w14:ligatures w14:val="none"/>
    </w:rPr>
  </w:style>
  <w:style w:type="paragraph" w:customStyle="1" w:styleId="xl70">
    <w:name w:val="xl70"/>
    <w:basedOn w:val="a"/>
    <w:rsid w:val="00482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kern w:val="0"/>
      <w:sz w:val="32"/>
      <w:szCs w:val="32"/>
      <w14:ligatures w14:val="none"/>
    </w:rPr>
  </w:style>
  <w:style w:type="paragraph" w:customStyle="1" w:styleId="xl71">
    <w:name w:val="xl71"/>
    <w:basedOn w:val="a"/>
    <w:rsid w:val="00482A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72">
    <w:name w:val="xl72"/>
    <w:basedOn w:val="a"/>
    <w:rsid w:val="00482A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3">
    <w:name w:val="xl73"/>
    <w:basedOn w:val="a"/>
    <w:rsid w:val="00482AD7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kern w:val="0"/>
      <w:sz w:val="32"/>
      <w:szCs w:val="32"/>
      <w14:ligatures w14:val="none"/>
    </w:rPr>
  </w:style>
  <w:style w:type="paragraph" w:customStyle="1" w:styleId="xl74">
    <w:name w:val="xl74"/>
    <w:basedOn w:val="a"/>
    <w:rsid w:val="00482AD7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b/>
      <w:bCs/>
      <w:kern w:val="0"/>
      <w:sz w:val="32"/>
      <w:szCs w:val="32"/>
      <w14:ligatures w14:val="none"/>
    </w:rPr>
  </w:style>
  <w:style w:type="paragraph" w:customStyle="1" w:styleId="xl75">
    <w:name w:val="xl75"/>
    <w:basedOn w:val="a"/>
    <w:rsid w:val="00482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i/>
      <w:iCs/>
      <w:color w:val="FF0000"/>
      <w:kern w:val="0"/>
      <w:sz w:val="32"/>
      <w:szCs w:val="32"/>
      <w14:ligatures w14:val="none"/>
    </w:rPr>
  </w:style>
  <w:style w:type="paragraph" w:customStyle="1" w:styleId="xl76">
    <w:name w:val="xl76"/>
    <w:basedOn w:val="a"/>
    <w:rsid w:val="00482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i/>
      <w:iCs/>
      <w:color w:val="FF0000"/>
      <w:kern w:val="0"/>
      <w:sz w:val="32"/>
      <w:szCs w:val="32"/>
      <w14:ligatures w14:val="none"/>
    </w:rPr>
  </w:style>
  <w:style w:type="paragraph" w:customStyle="1" w:styleId="xl77">
    <w:name w:val="xl77"/>
    <w:basedOn w:val="a"/>
    <w:rsid w:val="00482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8">
    <w:name w:val="xl78"/>
    <w:basedOn w:val="a"/>
    <w:rsid w:val="00482A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79">
    <w:name w:val="xl79"/>
    <w:basedOn w:val="a"/>
    <w:rsid w:val="00482A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80">
    <w:name w:val="xl80"/>
    <w:basedOn w:val="a"/>
    <w:rsid w:val="00482A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81">
    <w:name w:val="xl81"/>
    <w:basedOn w:val="a"/>
    <w:rsid w:val="00482A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b/>
      <w:bCs/>
      <w:kern w:val="0"/>
      <w:sz w:val="32"/>
      <w:szCs w:val="32"/>
      <w14:ligatures w14:val="none"/>
    </w:rPr>
  </w:style>
  <w:style w:type="paragraph" w:customStyle="1" w:styleId="xl82">
    <w:name w:val="xl82"/>
    <w:basedOn w:val="a"/>
    <w:rsid w:val="00482A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3">
    <w:name w:val="xl83"/>
    <w:basedOn w:val="a"/>
    <w:rsid w:val="00482AD7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4">
    <w:name w:val="xl84"/>
    <w:basedOn w:val="a"/>
    <w:rsid w:val="00482AD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85">
    <w:name w:val="xl85"/>
    <w:basedOn w:val="a"/>
    <w:rsid w:val="00482A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86">
    <w:name w:val="xl86"/>
    <w:basedOn w:val="a"/>
    <w:rsid w:val="00482AD7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87">
    <w:name w:val="xl87"/>
    <w:basedOn w:val="a"/>
    <w:rsid w:val="00482AD7"/>
    <w:pP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color w:val="FF0000"/>
      <w:kern w:val="0"/>
      <w:sz w:val="32"/>
      <w:szCs w:val="32"/>
      <w14:ligatures w14:val="none"/>
    </w:rPr>
  </w:style>
  <w:style w:type="paragraph" w:customStyle="1" w:styleId="xl88">
    <w:name w:val="xl88"/>
    <w:basedOn w:val="a"/>
    <w:rsid w:val="00482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89">
    <w:name w:val="xl89"/>
    <w:basedOn w:val="a"/>
    <w:rsid w:val="00482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0">
    <w:name w:val="xl90"/>
    <w:basedOn w:val="a"/>
    <w:rsid w:val="00482AD7"/>
    <w:pPr>
      <w:spacing w:before="100" w:beforeAutospacing="1" w:after="100" w:afterAutospacing="1" w:line="240" w:lineRule="auto"/>
      <w:jc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91">
    <w:name w:val="xl91"/>
    <w:basedOn w:val="a"/>
    <w:rsid w:val="00482A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2">
    <w:name w:val="xl92"/>
    <w:basedOn w:val="a"/>
    <w:rsid w:val="00482AD7"/>
    <w:pP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i/>
      <w:iCs/>
      <w:color w:val="FF0000"/>
      <w:kern w:val="0"/>
      <w:sz w:val="32"/>
      <w:szCs w:val="32"/>
      <w14:ligatures w14:val="none"/>
    </w:rPr>
  </w:style>
  <w:style w:type="paragraph" w:customStyle="1" w:styleId="xl93">
    <w:name w:val="xl93"/>
    <w:basedOn w:val="a"/>
    <w:rsid w:val="00482A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4">
    <w:name w:val="xl94"/>
    <w:basedOn w:val="a"/>
    <w:rsid w:val="00482A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5">
    <w:name w:val="xl95"/>
    <w:basedOn w:val="a"/>
    <w:rsid w:val="00482A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96">
    <w:name w:val="xl96"/>
    <w:basedOn w:val="a"/>
    <w:rsid w:val="00482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7">
    <w:name w:val="xl97"/>
    <w:basedOn w:val="a"/>
    <w:rsid w:val="00482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98">
    <w:name w:val="xl98"/>
    <w:basedOn w:val="a"/>
    <w:rsid w:val="00482A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IT๙" w:eastAsia="Times New Roman" w:hAnsi="TH SarabunIT๙" w:cs="TH SarabunIT๙"/>
      <w:i/>
      <w:iCs/>
      <w:kern w:val="0"/>
      <w:sz w:val="32"/>
      <w:szCs w:val="32"/>
      <w14:ligatures w14:val="none"/>
    </w:rPr>
  </w:style>
  <w:style w:type="paragraph" w:customStyle="1" w:styleId="xl99">
    <w:name w:val="xl99"/>
    <w:basedOn w:val="a"/>
    <w:rsid w:val="00482AD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100">
    <w:name w:val="xl100"/>
    <w:basedOn w:val="a"/>
    <w:rsid w:val="00482A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customStyle="1" w:styleId="xl101">
    <w:name w:val="xl101"/>
    <w:basedOn w:val="a"/>
    <w:rsid w:val="00482AD7"/>
    <w:pPr>
      <w:spacing w:before="100" w:beforeAutospacing="1" w:after="100" w:afterAutospacing="1" w:line="240" w:lineRule="auto"/>
      <w:jc w:val="center"/>
      <w:textAlignment w:val="center"/>
    </w:pPr>
    <w:rPr>
      <w:rFonts w:ascii="TH SarabunIT๙" w:eastAsia="Times New Roman" w:hAnsi="TH SarabunIT๙" w:cs="TH SarabunIT๙"/>
      <w:kern w:val="0"/>
      <w:sz w:val="32"/>
      <w:szCs w:val="32"/>
      <w14:ligatures w14:val="none"/>
    </w:rPr>
  </w:style>
  <w:style w:type="paragraph" w:styleId="a5">
    <w:name w:val="No Spacing"/>
    <w:uiPriority w:val="1"/>
    <w:qFormat/>
    <w:rsid w:val="00482A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กษมา ปิ่นแก้ว</dc:creator>
  <cp:keywords/>
  <dc:description/>
  <cp:lastModifiedBy>กษมา ปิ่นแก้ว</cp:lastModifiedBy>
  <cp:revision>2</cp:revision>
  <dcterms:created xsi:type="dcterms:W3CDTF">2024-03-01T09:19:00Z</dcterms:created>
  <dcterms:modified xsi:type="dcterms:W3CDTF">2024-03-01T09:46:00Z</dcterms:modified>
</cp:coreProperties>
</file>